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45" w:rsidRPr="00A8544C" w:rsidRDefault="00300C45" w:rsidP="00300C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8544C">
        <w:rPr>
          <w:rFonts w:ascii="Times New Roman" w:hAnsi="Times New Roman" w:cs="Times New Roman"/>
          <w:sz w:val="24"/>
          <w:szCs w:val="24"/>
        </w:rPr>
        <w:t>Bulgaria: ESIF: ROUSSE WATER SUBPROJECT</w:t>
      </w:r>
    </w:p>
    <w:p w:rsidR="00300C45" w:rsidRDefault="00300C45" w:rsidP="00300C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00C45" w:rsidRPr="00A8544C" w:rsidRDefault="00300C45" w:rsidP="00300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44C">
        <w:rPr>
          <w:rFonts w:ascii="Times New Roman" w:hAnsi="Times New Roman" w:cs="Times New Roman"/>
          <w:b/>
          <w:bCs/>
          <w:sz w:val="24"/>
          <w:szCs w:val="24"/>
        </w:rPr>
        <w:t>GENERAL PROCUREMENT NOTICE</w:t>
      </w:r>
    </w:p>
    <w:tbl>
      <w:tblPr>
        <w:tblStyle w:val="GridTableLight"/>
        <w:tblW w:w="4975" w:type="pct"/>
        <w:tblLook w:val="04A0" w:firstRow="1" w:lastRow="0" w:firstColumn="1" w:lastColumn="0" w:noHBand="0" w:noVBand="1"/>
      </w:tblPr>
      <w:tblGrid>
        <w:gridCol w:w="2462"/>
        <w:gridCol w:w="6734"/>
      </w:tblGrid>
      <w:tr w:rsidR="00300C45" w:rsidRPr="00A8544C" w:rsidTr="00F83952">
        <w:trPr>
          <w:trHeight w:val="346"/>
        </w:trPr>
        <w:tc>
          <w:tcPr>
            <w:tcW w:w="0" w:type="auto"/>
            <w:hideMark/>
          </w:tcPr>
          <w:p w:rsidR="00300C45" w:rsidRPr="00A8544C" w:rsidRDefault="00300C45" w:rsidP="00F8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Name:</w:t>
            </w:r>
          </w:p>
        </w:tc>
        <w:tc>
          <w:tcPr>
            <w:tcW w:w="0" w:type="auto"/>
            <w:hideMark/>
          </w:tcPr>
          <w:p w:rsidR="00300C45" w:rsidRPr="00A8544C" w:rsidRDefault="00300C45" w:rsidP="00F8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C">
              <w:rPr>
                <w:rFonts w:ascii="Times New Roman" w:hAnsi="Times New Roman" w:cs="Times New Roman"/>
                <w:sz w:val="24"/>
                <w:szCs w:val="24"/>
              </w:rPr>
              <w:t>ESIF: ROUSSE WATER SUBPROJECT</w:t>
            </w:r>
          </w:p>
        </w:tc>
      </w:tr>
      <w:tr w:rsidR="00300C45" w:rsidRPr="00A8544C" w:rsidTr="00F83952">
        <w:trPr>
          <w:trHeight w:val="346"/>
        </w:trPr>
        <w:tc>
          <w:tcPr>
            <w:tcW w:w="0" w:type="auto"/>
            <w:hideMark/>
          </w:tcPr>
          <w:p w:rsidR="00300C45" w:rsidRPr="00A8544C" w:rsidRDefault="00300C45" w:rsidP="00F8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EBRD Project ID:</w:t>
            </w:r>
          </w:p>
        </w:tc>
        <w:tc>
          <w:tcPr>
            <w:tcW w:w="0" w:type="auto"/>
            <w:hideMark/>
          </w:tcPr>
          <w:p w:rsidR="00300C45" w:rsidRPr="00A8544C" w:rsidRDefault="00300C45" w:rsidP="00F8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C">
              <w:rPr>
                <w:rFonts w:ascii="Times New Roman" w:hAnsi="Times New Roman" w:cs="Times New Roman"/>
                <w:sz w:val="24"/>
                <w:szCs w:val="24"/>
              </w:rPr>
              <w:t>50878</w:t>
            </w:r>
          </w:p>
        </w:tc>
      </w:tr>
      <w:tr w:rsidR="00300C45" w:rsidRPr="00A8544C" w:rsidTr="00F83952">
        <w:trPr>
          <w:trHeight w:val="346"/>
        </w:trPr>
        <w:tc>
          <w:tcPr>
            <w:tcW w:w="0" w:type="auto"/>
            <w:hideMark/>
          </w:tcPr>
          <w:p w:rsidR="00300C45" w:rsidRPr="00A8544C" w:rsidRDefault="00300C45" w:rsidP="00F8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Country:</w:t>
            </w:r>
          </w:p>
        </w:tc>
        <w:tc>
          <w:tcPr>
            <w:tcW w:w="0" w:type="auto"/>
            <w:hideMark/>
          </w:tcPr>
          <w:p w:rsidR="00300C45" w:rsidRPr="00A8544C" w:rsidRDefault="00300C45" w:rsidP="00F8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C">
              <w:rPr>
                <w:rFonts w:ascii="Times New Roman" w:hAnsi="Times New Roman" w:cs="Times New Roman"/>
                <w:sz w:val="24"/>
                <w:szCs w:val="24"/>
              </w:rPr>
              <w:t>Bulgaria</w:t>
            </w:r>
          </w:p>
        </w:tc>
      </w:tr>
      <w:tr w:rsidR="00300C45" w:rsidRPr="00A8544C" w:rsidTr="00F83952">
        <w:trPr>
          <w:trHeight w:val="566"/>
        </w:trPr>
        <w:tc>
          <w:tcPr>
            <w:tcW w:w="0" w:type="auto"/>
            <w:hideMark/>
          </w:tcPr>
          <w:p w:rsidR="00300C45" w:rsidRPr="00A8544C" w:rsidRDefault="00300C45" w:rsidP="00F8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Client Name:</w:t>
            </w:r>
          </w:p>
        </w:tc>
        <w:tc>
          <w:tcPr>
            <w:tcW w:w="0" w:type="auto"/>
            <w:hideMark/>
          </w:tcPr>
          <w:p w:rsidR="00300C45" w:rsidRPr="00A8544C" w:rsidRDefault="00300C45" w:rsidP="00F8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C">
              <w:rPr>
                <w:rFonts w:ascii="Times New Roman" w:hAnsi="Times New Roman" w:cs="Times New Roman"/>
                <w:sz w:val="24"/>
                <w:szCs w:val="24"/>
              </w:rPr>
              <w:t>WATER AND SEWAGE COMPANY OF THE CITY OF ROUSSE</w:t>
            </w:r>
          </w:p>
        </w:tc>
      </w:tr>
      <w:tr w:rsidR="00300C45" w:rsidRPr="00A8544C" w:rsidTr="00F83952">
        <w:trPr>
          <w:trHeight w:val="578"/>
        </w:trPr>
        <w:tc>
          <w:tcPr>
            <w:tcW w:w="0" w:type="auto"/>
            <w:hideMark/>
          </w:tcPr>
          <w:p w:rsidR="00300C45" w:rsidRPr="00A8544C" w:rsidRDefault="00300C45" w:rsidP="00F8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Procurement:</w:t>
            </w:r>
          </w:p>
        </w:tc>
        <w:tc>
          <w:tcPr>
            <w:tcW w:w="0" w:type="auto"/>
            <w:hideMark/>
          </w:tcPr>
          <w:p w:rsidR="00300C45" w:rsidRPr="00A8544C" w:rsidRDefault="00300C45" w:rsidP="00F8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C">
              <w:rPr>
                <w:rFonts w:ascii="Times New Roman" w:hAnsi="Times New Roman" w:cs="Times New Roman"/>
                <w:sz w:val="24"/>
                <w:szCs w:val="24"/>
              </w:rPr>
              <w:t>Goods,Works,Consultancy</w:t>
            </w:r>
          </w:p>
        </w:tc>
      </w:tr>
      <w:tr w:rsidR="00300C45" w:rsidRPr="00A8544C" w:rsidTr="00F83952">
        <w:trPr>
          <w:trHeight w:val="566"/>
        </w:trPr>
        <w:tc>
          <w:tcPr>
            <w:tcW w:w="0" w:type="auto"/>
            <w:hideMark/>
          </w:tcPr>
          <w:p w:rsidR="00300C45" w:rsidRPr="00A8544C" w:rsidRDefault="00300C45" w:rsidP="00F8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Sector:</w:t>
            </w:r>
          </w:p>
        </w:tc>
        <w:tc>
          <w:tcPr>
            <w:tcW w:w="0" w:type="auto"/>
            <w:hideMark/>
          </w:tcPr>
          <w:p w:rsidR="00300C45" w:rsidRPr="00A8544C" w:rsidRDefault="00300C45" w:rsidP="00F8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C">
              <w:rPr>
                <w:rFonts w:ascii="Times New Roman" w:hAnsi="Times New Roman" w:cs="Times New Roman"/>
                <w:sz w:val="24"/>
                <w:szCs w:val="24"/>
              </w:rPr>
              <w:t>Municipal and Environmental Infrastructure</w:t>
            </w:r>
          </w:p>
        </w:tc>
      </w:tr>
      <w:tr w:rsidR="00300C45" w:rsidRPr="00A8544C" w:rsidTr="00F83952">
        <w:trPr>
          <w:trHeight w:val="346"/>
        </w:trPr>
        <w:tc>
          <w:tcPr>
            <w:tcW w:w="0" w:type="auto"/>
            <w:hideMark/>
          </w:tcPr>
          <w:p w:rsidR="00300C45" w:rsidRPr="00A8544C" w:rsidRDefault="00300C45" w:rsidP="00F8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Notice Type:</w:t>
            </w:r>
          </w:p>
        </w:tc>
        <w:tc>
          <w:tcPr>
            <w:tcW w:w="0" w:type="auto"/>
            <w:hideMark/>
          </w:tcPr>
          <w:p w:rsidR="00300C45" w:rsidRPr="00A8544C" w:rsidRDefault="00300C45" w:rsidP="00F8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C">
              <w:rPr>
                <w:rFonts w:ascii="Times New Roman" w:hAnsi="Times New Roman" w:cs="Times New Roman"/>
                <w:sz w:val="24"/>
                <w:szCs w:val="24"/>
              </w:rPr>
              <w:t>General Procurement Notice</w:t>
            </w:r>
          </w:p>
        </w:tc>
      </w:tr>
    </w:tbl>
    <w:p w:rsidR="00300C45" w:rsidRPr="00A8544C" w:rsidRDefault="00300C45" w:rsidP="00300C45">
      <w:pPr>
        <w:rPr>
          <w:rFonts w:ascii="Times New Roman" w:hAnsi="Times New Roman" w:cs="Times New Roman"/>
          <w:vanish/>
          <w:sz w:val="24"/>
          <w:szCs w:val="24"/>
        </w:rPr>
      </w:pPr>
    </w:p>
    <w:p w:rsidR="00300C45" w:rsidRPr="00A8544C" w:rsidRDefault="00300C45" w:rsidP="00300C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544C">
        <w:rPr>
          <w:rFonts w:ascii="Times New Roman" w:hAnsi="Times New Roman" w:cs="Times New Roman"/>
          <w:b/>
          <w:bCs/>
          <w:sz w:val="24"/>
          <w:szCs w:val="24"/>
        </w:rPr>
        <w:t>GENERAL PROCUREMENT NOTICE</w:t>
      </w:r>
    </w:p>
    <w:p w:rsidR="00300C45" w:rsidRDefault="00300C45" w:rsidP="00300C4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544C">
        <w:rPr>
          <w:rFonts w:ascii="Times New Roman" w:hAnsi="Times New Roman" w:cs="Times New Roman"/>
          <w:b/>
          <w:bCs/>
          <w:sz w:val="24"/>
          <w:szCs w:val="24"/>
        </w:rPr>
        <w:t>1. Funding Details</w:t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sz w:val="24"/>
          <w:szCs w:val="24"/>
        </w:rPr>
        <w:br/>
        <w:t>The above named client intends to use part of the proceeds of a loan from/grant administered by the European Bank for Reconstruction and Development (the Bank) towards the cost of the above named project.</w:t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sz w:val="24"/>
          <w:szCs w:val="24"/>
        </w:rPr>
        <w:br/>
        <w:t>Additional financing information:</w:t>
      </w:r>
      <w:r w:rsidRPr="00A8544C">
        <w:rPr>
          <w:rFonts w:ascii="Times New Roman" w:hAnsi="Times New Roman" w:cs="Times New Roman"/>
          <w:sz w:val="24"/>
          <w:szCs w:val="24"/>
        </w:rPr>
        <w:br/>
        <w:t>74 per cent of the total investment will be financed by EU grants, 13 per cent by national budget funds and 13 per cent by the EBRD loan.</w:t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b/>
          <w:bCs/>
          <w:sz w:val="24"/>
          <w:szCs w:val="24"/>
        </w:rPr>
        <w:t>2. Information on the Project</w:t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sz w:val="24"/>
          <w:szCs w:val="24"/>
        </w:rPr>
        <w:br/>
        <w:t>Project Description:</w:t>
      </w:r>
      <w:r w:rsidRPr="00A8544C">
        <w:rPr>
          <w:rFonts w:ascii="Times New Roman" w:hAnsi="Times New Roman" w:cs="Times New Roman"/>
          <w:sz w:val="24"/>
          <w:szCs w:val="24"/>
        </w:rPr>
        <w:br/>
        <w:t>Priority investments in water supply and sanitation infrastructure.</w:t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sz w:val="24"/>
          <w:szCs w:val="24"/>
        </w:rPr>
        <w:br/>
        <w:t>Estimated Total Project Value</w:t>
      </w:r>
      <w:r w:rsidRPr="00A8544C">
        <w:rPr>
          <w:rFonts w:ascii="Times New Roman" w:hAnsi="Times New Roman" w:cs="Times New Roman"/>
          <w:sz w:val="24"/>
          <w:szCs w:val="24"/>
        </w:rPr>
        <w:br/>
        <w:t>57,700,000.00</w:t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sz w:val="24"/>
          <w:szCs w:val="24"/>
        </w:rPr>
        <w:br/>
        <w:t>Currency</w:t>
      </w:r>
      <w:r w:rsidRPr="00A8544C">
        <w:rPr>
          <w:rFonts w:ascii="Times New Roman" w:hAnsi="Times New Roman" w:cs="Times New Roman"/>
          <w:sz w:val="24"/>
          <w:szCs w:val="24"/>
        </w:rPr>
        <w:br/>
        <w:t>EUR</w:t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sz w:val="24"/>
          <w:szCs w:val="24"/>
        </w:rPr>
        <w:br/>
        <w:t>Procurement Type</w:t>
      </w:r>
      <w:r w:rsidRPr="00A8544C">
        <w:rPr>
          <w:rFonts w:ascii="Times New Roman" w:hAnsi="Times New Roman" w:cs="Times New Roman"/>
          <w:sz w:val="24"/>
          <w:szCs w:val="24"/>
        </w:rPr>
        <w:br/>
        <w:t>Goods,Works,Consultancy</w:t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sz w:val="24"/>
          <w:szCs w:val="24"/>
        </w:rPr>
        <w:br/>
        <w:t>Estimated Start Date of Procurement</w:t>
      </w:r>
      <w:r w:rsidRPr="00A8544C">
        <w:rPr>
          <w:rFonts w:ascii="Times New Roman" w:hAnsi="Times New Roman" w:cs="Times New Roman"/>
          <w:sz w:val="24"/>
          <w:szCs w:val="24"/>
        </w:rPr>
        <w:br/>
        <w:t>16/12/2019.</w:t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Other Information</w:t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sz w:val="24"/>
          <w:szCs w:val="24"/>
        </w:rPr>
        <w:br/>
        <w:t>Only tendering of the Main Rehabilitation Project will be done via ECEPP. All other tender notices will be published on the company's website:</w:t>
      </w:r>
      <w:r w:rsidRPr="00A8544C">
        <w:rPr>
          <w:rFonts w:ascii="Times New Roman" w:hAnsi="Times New Roman" w:cs="Times New Roman"/>
          <w:sz w:val="24"/>
          <w:szCs w:val="24"/>
        </w:rPr>
        <w:br/>
      </w:r>
      <w:hyperlink r:id="rId5" w:tgtFrame="_blank" w:history="1">
        <w:r w:rsidRPr="00A8544C">
          <w:rPr>
            <w:rStyle w:val="Hyperlink"/>
            <w:rFonts w:ascii="Times New Roman" w:hAnsi="Times New Roman" w:cs="Times New Roman"/>
            <w:sz w:val="24"/>
            <w:szCs w:val="24"/>
          </w:rPr>
          <w:t>https://www.vik-ruse.com/Index.aspx?PageUrl=profil-na-kupuwacha&amp;</w:t>
        </w:r>
      </w:hyperlink>
      <w:r w:rsidRPr="00A8544C">
        <w:rPr>
          <w:rFonts w:ascii="Times New Roman" w:hAnsi="Times New Roman" w:cs="Times New Roman"/>
          <w:sz w:val="24"/>
          <w:szCs w:val="24"/>
        </w:rPr>
        <w:t>;</w:t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sz w:val="24"/>
          <w:szCs w:val="24"/>
        </w:rPr>
        <w:br/>
      </w:r>
      <w:r w:rsidRPr="00A8544C">
        <w:rPr>
          <w:rFonts w:ascii="Times New Roman" w:hAnsi="Times New Roman" w:cs="Times New Roman"/>
          <w:b/>
          <w:bCs/>
          <w:sz w:val="24"/>
          <w:szCs w:val="24"/>
        </w:rPr>
        <w:t>4. Client Address</w:t>
      </w:r>
      <w:r w:rsidRPr="00A8544C">
        <w:rPr>
          <w:rFonts w:ascii="Times New Roman" w:hAnsi="Times New Roman" w:cs="Times New Roman"/>
          <w:sz w:val="24"/>
          <w:szCs w:val="24"/>
        </w:rPr>
        <w:br/>
        <w:t>Sava Savov</w:t>
      </w:r>
      <w:r w:rsidRPr="00A8544C">
        <w:rPr>
          <w:rFonts w:ascii="Times New Roman" w:hAnsi="Times New Roman" w:cs="Times New Roman"/>
          <w:sz w:val="24"/>
          <w:szCs w:val="24"/>
        </w:rPr>
        <w:br/>
        <w:t>WATER AND SEWAGE COMPANY OF THE CITY OF ROUSSE</w:t>
      </w:r>
      <w:r w:rsidRPr="00A8544C">
        <w:rPr>
          <w:rFonts w:ascii="Times New Roman" w:hAnsi="Times New Roman" w:cs="Times New Roman"/>
          <w:sz w:val="24"/>
          <w:szCs w:val="24"/>
        </w:rPr>
        <w:br/>
        <w:t xml:space="preserve">6 Dobrudzha 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A8544C">
        <w:rPr>
          <w:rFonts w:ascii="Times New Roman" w:hAnsi="Times New Roman" w:cs="Times New Roman"/>
          <w:sz w:val="24"/>
          <w:szCs w:val="24"/>
        </w:rPr>
        <w:t>tr.</w:t>
      </w:r>
      <w:r w:rsidRPr="00A8544C">
        <w:rPr>
          <w:rFonts w:ascii="Times New Roman" w:hAnsi="Times New Roman" w:cs="Times New Roman"/>
          <w:sz w:val="24"/>
          <w:szCs w:val="24"/>
        </w:rPr>
        <w:br/>
        <w:t>Rousse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7000</w:t>
      </w:r>
    </w:p>
    <w:p w:rsidR="00300C45" w:rsidRDefault="00300C45" w:rsidP="00300C45">
      <w:pPr>
        <w:rPr>
          <w:rFonts w:ascii="Times New Roman" w:hAnsi="Times New Roman" w:cs="Times New Roman"/>
          <w:sz w:val="24"/>
          <w:szCs w:val="24"/>
        </w:rPr>
      </w:pPr>
      <w:r w:rsidRPr="00A8544C">
        <w:rPr>
          <w:rFonts w:ascii="Times New Roman" w:hAnsi="Times New Roman" w:cs="Times New Roman"/>
          <w:sz w:val="24"/>
          <w:szCs w:val="24"/>
        </w:rPr>
        <w:t>Email: upravitel@vik-ruse.com</w:t>
      </w:r>
      <w:r w:rsidRPr="00A8544C">
        <w:rPr>
          <w:rFonts w:ascii="Times New Roman" w:hAnsi="Times New Roman" w:cs="Times New Roman"/>
          <w:sz w:val="24"/>
          <w:szCs w:val="24"/>
        </w:rPr>
        <w:br/>
        <w:t>Bulgaria</w:t>
      </w:r>
      <w:r w:rsidRPr="00A8544C">
        <w:rPr>
          <w:rFonts w:ascii="Times New Roman" w:hAnsi="Times New Roman" w:cs="Times New Roman"/>
          <w:sz w:val="24"/>
          <w:szCs w:val="24"/>
        </w:rPr>
        <w:br/>
        <w:t>Tel. + 359 82 820 201; + 359 82 501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8544C">
        <w:rPr>
          <w:rFonts w:ascii="Times New Roman" w:hAnsi="Times New Roman" w:cs="Times New Roman"/>
          <w:sz w:val="24"/>
          <w:szCs w:val="24"/>
        </w:rPr>
        <w:t>501</w:t>
      </w:r>
    </w:p>
    <w:p w:rsidR="00300C45" w:rsidRPr="00A8544C" w:rsidRDefault="00300C45" w:rsidP="00300C4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00C45" w:rsidRDefault="00300C45" w:rsidP="00300C45"/>
    <w:p w:rsidR="004503CC" w:rsidRDefault="004503CC">
      <w:bookmarkStart w:id="0" w:name="_GoBack"/>
      <w:bookmarkEnd w:id="0"/>
    </w:p>
    <w:sectPr w:rsidR="00450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5"/>
    <w:rsid w:val="00300C45"/>
    <w:rsid w:val="0045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4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C45"/>
    <w:rPr>
      <w:color w:val="0000FF" w:themeColor="hyperlink"/>
      <w:u w:val="single"/>
    </w:rPr>
  </w:style>
  <w:style w:type="table" w:customStyle="1" w:styleId="GridTableLight">
    <w:name w:val="Grid Table Light"/>
    <w:basedOn w:val="TableNormal"/>
    <w:uiPriority w:val="40"/>
    <w:rsid w:val="00300C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4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C45"/>
    <w:rPr>
      <w:color w:val="0000FF" w:themeColor="hyperlink"/>
      <w:u w:val="single"/>
    </w:rPr>
  </w:style>
  <w:style w:type="table" w:customStyle="1" w:styleId="GridTableLight">
    <w:name w:val="Grid Table Light"/>
    <w:basedOn w:val="TableNormal"/>
    <w:uiPriority w:val="40"/>
    <w:rsid w:val="00300C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ik-ruse.com/Index.aspx?PageUrl=profil-na-kupuwacha&amp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Dim</cp:lastModifiedBy>
  <cp:revision>1</cp:revision>
  <dcterms:created xsi:type="dcterms:W3CDTF">2020-02-05T12:46:00Z</dcterms:created>
  <dcterms:modified xsi:type="dcterms:W3CDTF">2020-02-05T12:47:00Z</dcterms:modified>
</cp:coreProperties>
</file>